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56" w:rsidRPr="00582CE1" w:rsidRDefault="00CF6B56" w:rsidP="00CF6B56">
      <w:pPr>
        <w:pStyle w:val="a3"/>
        <w:spacing w:before="0" w:beforeAutospacing="0" w:after="0" w:afterAutospacing="0"/>
        <w:ind w:left="1526" w:right="1440"/>
        <w:jc w:val="center"/>
        <w:rPr>
          <w:sz w:val="28"/>
          <w:szCs w:val="28"/>
        </w:rPr>
      </w:pP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 xml:space="preserve">СОВЕТ СОВЕТСКОГО </w:t>
      </w:r>
      <w:r w:rsidRPr="00582CE1">
        <w:rPr>
          <w:b/>
          <w:bCs/>
          <w:sz w:val="28"/>
          <w:szCs w:val="28"/>
        </w:rPr>
        <w:t>МУНИЦИПАЛЬНОГО ОБРАЗОВАНИЯ ДЕРГАЧЕВСКОГО МУНИЦИПАЛЬНОГО РАЙОНА САРАТОВСКОЙ ОБЛАСТИ</w:t>
      </w:r>
    </w:p>
    <w:p w:rsidR="00CF6B56" w:rsidRPr="00582CE1" w:rsidRDefault="00CF6B56" w:rsidP="00CF6B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F6B56" w:rsidRDefault="00CF6B56" w:rsidP="00CF6B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82CE1">
        <w:rPr>
          <w:b/>
          <w:bCs/>
          <w:sz w:val="28"/>
          <w:szCs w:val="28"/>
        </w:rPr>
        <w:t xml:space="preserve">РЕШЕНИЕ № </w:t>
      </w:r>
      <w:r w:rsidR="00A43E46">
        <w:rPr>
          <w:b/>
          <w:bCs/>
          <w:sz w:val="28"/>
          <w:szCs w:val="28"/>
        </w:rPr>
        <w:t>154-397</w:t>
      </w:r>
    </w:p>
    <w:p w:rsidR="00CF6B56" w:rsidRPr="001A1AAE" w:rsidRDefault="00CF6B56" w:rsidP="00CF6B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24 </w:t>
      </w:r>
      <w:r w:rsidRPr="0058027B">
        <w:rPr>
          <w:b/>
          <w:bCs/>
        </w:rPr>
        <w:t>декабря 2015 года</w:t>
      </w:r>
    </w:p>
    <w:p w:rsidR="00CF6B56" w:rsidRPr="0058027B" w:rsidRDefault="00CF6B56" w:rsidP="00CF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F6B56" w:rsidRPr="00CF6B56" w:rsidRDefault="00CF6B56" w:rsidP="00CF6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6B56" w:rsidRPr="00CF6B56" w:rsidRDefault="00CF6B56" w:rsidP="00CF6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>О внесении изменений в</w:t>
      </w:r>
    </w:p>
    <w:p w:rsidR="00CF6B56" w:rsidRPr="00CF6B56" w:rsidRDefault="00CF6B56" w:rsidP="00CF6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Совета Советского</w:t>
      </w:r>
    </w:p>
    <w:p w:rsidR="00CF6B56" w:rsidRPr="00CF6B56" w:rsidRDefault="00CF6B56" w:rsidP="00CF6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образования</w:t>
      </w:r>
    </w:p>
    <w:p w:rsidR="00CF6B56" w:rsidRPr="00CF6B56" w:rsidRDefault="00CF6B56" w:rsidP="00CF6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>от 23.12.2014 г. № 138-349 «О бюджете</w:t>
      </w:r>
    </w:p>
    <w:p w:rsidR="00CF6B56" w:rsidRPr="00CF6B56" w:rsidRDefault="00CF6B56" w:rsidP="00CF6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Советского муниципального</w:t>
      </w:r>
    </w:p>
    <w:p w:rsidR="00CF6B56" w:rsidRDefault="00CF6B56" w:rsidP="00CF6B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образования на 2015 год»</w:t>
      </w:r>
    </w:p>
    <w:p w:rsidR="00CF6B56" w:rsidRDefault="00CF6B56" w:rsidP="00CF6B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6B56" w:rsidRPr="00CF6B56" w:rsidRDefault="00CF6B56" w:rsidP="00CF6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6B56" w:rsidRPr="00CF6B56" w:rsidRDefault="00CF6B56" w:rsidP="00CF6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sz w:val="24"/>
          <w:szCs w:val="24"/>
        </w:rPr>
        <w:t>Руководствуясь ст. 51 Устава Советского муниципального образования Дергачевского муниципального района Саратовской области.</w:t>
      </w:r>
    </w:p>
    <w:p w:rsidR="00CF6B56" w:rsidRPr="00CF6B56" w:rsidRDefault="00CF6B56" w:rsidP="00CF6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6B56" w:rsidRPr="00CF6B56" w:rsidRDefault="00CF6B56" w:rsidP="00CF6B5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 РЕШИЛ:</w:t>
      </w:r>
    </w:p>
    <w:p w:rsidR="00CF6B56" w:rsidRPr="00CF6B56" w:rsidRDefault="00CF6B56" w:rsidP="00CF6B5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F6B56" w:rsidRPr="00CF6B56" w:rsidRDefault="00CF6B56" w:rsidP="00CF6B5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sz w:val="24"/>
          <w:szCs w:val="24"/>
        </w:rPr>
        <w:t>Внести изменения в приложение № 5 к решению совета Советского муниципального образования «О бюджете Советского муниципального образования Дергачевского муниципального района Саратовской области на 2015 год» от 23.12.2014 года № 138- 349 в части перемещения расходов в разрезе кодов бюджетной классификации:</w:t>
      </w:r>
    </w:p>
    <w:tbl>
      <w:tblPr>
        <w:tblpPr w:leftFromText="180" w:rightFromText="180" w:vertAnchor="text" w:horzAnchor="margin" w:tblpXSpec="center" w:tblpY="354"/>
        <w:tblW w:w="973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2"/>
        <w:gridCol w:w="1104"/>
        <w:gridCol w:w="1234"/>
        <w:gridCol w:w="1183"/>
        <w:gridCol w:w="1181"/>
        <w:gridCol w:w="1181"/>
      </w:tblGrid>
      <w:tr w:rsidR="00CF6B56" w:rsidRPr="00CF6B56" w:rsidTr="00CF6B56">
        <w:trPr>
          <w:tblCellSpacing w:w="0" w:type="dxa"/>
        </w:trPr>
        <w:tc>
          <w:tcPr>
            <w:tcW w:w="3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1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18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18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4 квартал</w:t>
            </w:r>
          </w:p>
        </w:tc>
      </w:tr>
      <w:tr w:rsidR="00CF6B56" w:rsidRPr="00CF6B56" w:rsidTr="00CF6B56">
        <w:trPr>
          <w:tblCellSpacing w:w="0" w:type="dxa"/>
        </w:trPr>
        <w:tc>
          <w:tcPr>
            <w:tcW w:w="385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075.0409.2184720.243.225.523</w:t>
            </w:r>
          </w:p>
        </w:tc>
        <w:tc>
          <w:tcPr>
            <w:tcW w:w="110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-101455</w:t>
            </w:r>
          </w:p>
        </w:tc>
        <w:tc>
          <w:tcPr>
            <w:tcW w:w="123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-101455</w:t>
            </w:r>
          </w:p>
        </w:tc>
      </w:tr>
      <w:tr w:rsidR="00CF6B56" w:rsidRPr="00CF6B56" w:rsidTr="00CF6B56">
        <w:trPr>
          <w:tblCellSpacing w:w="0" w:type="dxa"/>
        </w:trPr>
        <w:tc>
          <w:tcPr>
            <w:tcW w:w="385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075.0409.2184720.540.251.523</w:t>
            </w:r>
          </w:p>
        </w:tc>
        <w:tc>
          <w:tcPr>
            <w:tcW w:w="110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101455</w:t>
            </w:r>
          </w:p>
        </w:tc>
        <w:tc>
          <w:tcPr>
            <w:tcW w:w="123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sz w:val="24"/>
                <w:szCs w:val="24"/>
              </w:rPr>
              <w:t>101455</w:t>
            </w:r>
          </w:p>
        </w:tc>
      </w:tr>
      <w:tr w:rsidR="00CF6B56" w:rsidRPr="00CF6B56" w:rsidTr="00CF6B56">
        <w:trPr>
          <w:tblCellSpacing w:w="0" w:type="dxa"/>
        </w:trPr>
        <w:tc>
          <w:tcPr>
            <w:tcW w:w="385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B56" w:rsidRPr="00CF6B56" w:rsidTr="00CF6B56">
        <w:trPr>
          <w:tblCellSpacing w:w="0" w:type="dxa"/>
        </w:trPr>
        <w:tc>
          <w:tcPr>
            <w:tcW w:w="385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0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CF6B56" w:rsidRPr="00CF6B56" w:rsidRDefault="00CF6B56" w:rsidP="00CF6B56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F6B56" w:rsidRPr="00CF6B56" w:rsidRDefault="00CF6B56" w:rsidP="00CF6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6B56" w:rsidRPr="00CF6B56" w:rsidRDefault="00CF6B56" w:rsidP="00CF6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6B56" w:rsidRPr="00CF6B56" w:rsidRDefault="00CF6B56" w:rsidP="00CF6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6B56" w:rsidRPr="00CF6B56" w:rsidRDefault="00CF6B56" w:rsidP="00CF6B5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0" w:type="dxa"/>
        <w:tblCellSpacing w:w="0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70"/>
      </w:tblGrid>
      <w:tr w:rsidR="00CF6B56" w:rsidRPr="00CF6B56" w:rsidTr="00CF6B56">
        <w:trPr>
          <w:tblCellSpacing w:w="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6B56" w:rsidRPr="00CF6B56" w:rsidRDefault="00CF6B56" w:rsidP="00CF6B56">
            <w:pPr>
              <w:spacing w:before="100" w:beforeAutospacing="1" w:after="100" w:afterAutospacing="1" w:line="240" w:lineRule="auto"/>
              <w:ind w:lef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F6B56" w:rsidRPr="00CF6B56" w:rsidRDefault="00CF6B56" w:rsidP="00CF6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</w:t>
      </w:r>
      <w:proofErr w:type="gramStart"/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Советского</w:t>
      </w:r>
      <w:proofErr w:type="gramEnd"/>
    </w:p>
    <w:p w:rsidR="00CF6B56" w:rsidRPr="00CF6B56" w:rsidRDefault="00CF6B56" w:rsidP="00CF6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                                               </w:t>
      </w:r>
      <w:r w:rsidRPr="00CF6B5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Ю.С. Скоробогатов</w:t>
      </w:r>
    </w:p>
    <w:p w:rsidR="00CF6B56" w:rsidRPr="00CF6B56" w:rsidRDefault="00CF6B56" w:rsidP="00CF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650B" w:rsidRDefault="0071650B" w:rsidP="00CF6B56">
      <w:pPr>
        <w:spacing w:after="0"/>
      </w:pPr>
    </w:p>
    <w:sectPr w:rsidR="0071650B" w:rsidSect="00D8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87400"/>
    <w:multiLevelType w:val="multilevel"/>
    <w:tmpl w:val="D22EC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F6B56"/>
    <w:rsid w:val="0071650B"/>
    <w:rsid w:val="00A43E46"/>
    <w:rsid w:val="00CF6B56"/>
    <w:rsid w:val="00D81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CF6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CF6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F6B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6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2015-12-30T12:22:00Z</cp:lastPrinted>
  <dcterms:created xsi:type="dcterms:W3CDTF">2015-12-30T10:04:00Z</dcterms:created>
  <dcterms:modified xsi:type="dcterms:W3CDTF">2015-12-30T12:22:00Z</dcterms:modified>
</cp:coreProperties>
</file>